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4E" w:rsidRDefault="00431C4E" w:rsidP="002B6B84"/>
    <w:p w:rsidR="00DB6AF8" w:rsidRDefault="00DB6AF8" w:rsidP="00DB6AF8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МУНИЦИПАЛЬНОЕ </w:t>
      </w:r>
    </w:p>
    <w:p w:rsidR="00DB6AF8" w:rsidRDefault="00DB6AF8" w:rsidP="00DB6AF8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ОБЩЕОБРАЗОВАТЕЛЬНОЕ УЧРЕЖДЕНИЕ </w:t>
      </w:r>
    </w:p>
    <w:p w:rsidR="00DB6AF8" w:rsidRDefault="00DB6AF8" w:rsidP="00DB6AF8">
      <w:pPr>
        <w:pStyle w:val="a3"/>
        <w:rPr>
          <w:b w:val="0"/>
          <w:sz w:val="20"/>
        </w:rPr>
      </w:pPr>
    </w:p>
    <w:p w:rsidR="00DB6AF8" w:rsidRDefault="00DB6AF8" w:rsidP="00DB6AF8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«СРЕДНЯЯ ШКОЛА № 1»</w:t>
      </w:r>
    </w:p>
    <w:p w:rsidR="00DB6AF8" w:rsidRDefault="00DB6AF8" w:rsidP="00DB6AF8">
      <w:pPr>
        <w:pStyle w:val="a3"/>
        <w:rPr>
          <w:b w:val="0"/>
          <w:sz w:val="40"/>
          <w:szCs w:val="40"/>
        </w:rPr>
      </w:pPr>
    </w:p>
    <w:p w:rsidR="00DB6AF8" w:rsidRPr="009629AC" w:rsidRDefault="00DB6AF8" w:rsidP="00DB6AF8">
      <w:pPr>
        <w:pStyle w:val="a3"/>
        <w:rPr>
          <w:sz w:val="44"/>
          <w:szCs w:val="44"/>
        </w:rPr>
      </w:pPr>
      <w:r w:rsidRPr="009629AC">
        <w:rPr>
          <w:sz w:val="44"/>
          <w:szCs w:val="44"/>
        </w:rPr>
        <w:t>П Р И К А З</w:t>
      </w:r>
    </w:p>
    <w:p w:rsidR="002B6B84" w:rsidRDefault="002B6B84" w:rsidP="002B6B84">
      <w:pPr>
        <w:jc w:val="center"/>
        <w:rPr>
          <w:b/>
        </w:rPr>
      </w:pPr>
    </w:p>
    <w:p w:rsidR="002B6B84" w:rsidRDefault="002B6B84" w:rsidP="002B6B84">
      <w:pPr>
        <w:jc w:val="center"/>
        <w:rPr>
          <w:b/>
        </w:rPr>
      </w:pPr>
    </w:p>
    <w:p w:rsidR="00684CE1" w:rsidRPr="00A87DBA" w:rsidRDefault="001344CD" w:rsidP="008C6D06">
      <w:r>
        <w:t xml:space="preserve">                   </w:t>
      </w:r>
      <w:r w:rsidR="004A6599">
        <w:t>16</w:t>
      </w:r>
      <w:r w:rsidR="00FD6D51">
        <w:t>.09.202</w:t>
      </w:r>
      <w:r w:rsidR="004A6599">
        <w:t>5</w:t>
      </w:r>
      <w:r w:rsidR="0047016F" w:rsidRPr="00A87DBA">
        <w:t xml:space="preserve">        № </w:t>
      </w:r>
      <w:r w:rsidR="00E8079E">
        <w:t>1</w:t>
      </w:r>
      <w:r w:rsidR="004A6599">
        <w:t>91</w:t>
      </w:r>
    </w:p>
    <w:p w:rsidR="00684CE1" w:rsidRPr="00A87DBA" w:rsidRDefault="00684CE1" w:rsidP="008C6D06">
      <w:pPr>
        <w:rPr>
          <w:b/>
          <w:bCs/>
        </w:rPr>
      </w:pPr>
    </w:p>
    <w:p w:rsidR="00A26ADF" w:rsidRDefault="00A26ADF" w:rsidP="007064D4">
      <w:pPr>
        <w:ind w:left="1134"/>
        <w:jc w:val="both"/>
      </w:pPr>
      <w:r>
        <w:t>Об организации и проведении</w:t>
      </w:r>
    </w:p>
    <w:p w:rsidR="00A26ADF" w:rsidRDefault="00A26ADF" w:rsidP="007064D4">
      <w:pPr>
        <w:ind w:left="1134"/>
        <w:jc w:val="both"/>
      </w:pPr>
      <w:r>
        <w:t xml:space="preserve">школьного этапа всероссийской </w:t>
      </w:r>
    </w:p>
    <w:p w:rsidR="00A26ADF" w:rsidRDefault="004A6599" w:rsidP="007064D4">
      <w:pPr>
        <w:ind w:left="1134"/>
        <w:jc w:val="both"/>
      </w:pPr>
      <w:r>
        <w:t>олимпиады школьников в 2025-2026</w:t>
      </w:r>
      <w:r w:rsidR="00A26ADF">
        <w:t xml:space="preserve">  учебном  году</w:t>
      </w:r>
    </w:p>
    <w:p w:rsidR="00A26ADF" w:rsidRDefault="00A26ADF" w:rsidP="007064D4">
      <w:pPr>
        <w:ind w:left="1134"/>
        <w:jc w:val="both"/>
        <w:rPr>
          <w:b/>
        </w:rPr>
      </w:pPr>
    </w:p>
    <w:p w:rsidR="00A26ADF" w:rsidRDefault="00A26ADF" w:rsidP="007064D4">
      <w:pPr>
        <w:ind w:left="1134"/>
        <w:jc w:val="both"/>
      </w:pPr>
      <w:r>
        <w:t xml:space="preserve">            В целях создания условий для выявления способностей и талантов у детей и молодёжи, в соответствии с Порядком проведения всероссийской олимпиады школьников, утвержденным Приказом Министерства Просвещения РФ от 27.11.2020 г № 678 "Об утверждении Порядка проведения всероссийской олимпиады школьников", </w:t>
      </w:r>
      <w:r w:rsidR="00250F9B">
        <w:t>в соответствии с приказ</w:t>
      </w:r>
      <w:r w:rsidR="004A6599">
        <w:t>ами управления образования № 291 от 10.06.2025</w:t>
      </w:r>
      <w:r w:rsidR="00250F9B">
        <w:t xml:space="preserve"> «О старте подготовки к проведению школьного этапа всероссий</w:t>
      </w:r>
      <w:r w:rsidR="004A6599">
        <w:t>ской олимпиады школьников в 2025 – 2026</w:t>
      </w:r>
      <w:r w:rsidR="00250F9B">
        <w:t xml:space="preserve"> учебном году», № 405 от 03.09.2</w:t>
      </w:r>
      <w:r w:rsidR="004A6599">
        <w:t>025</w:t>
      </w:r>
      <w:r w:rsidR="00250F9B">
        <w:t xml:space="preserve"> «О сроках проведения школьного этапа всероссийской</w:t>
      </w:r>
      <w:r w:rsidR="00BB3AE7">
        <w:t xml:space="preserve"> </w:t>
      </w:r>
      <w:r w:rsidR="004A6599">
        <w:t>олимпиады школьников в 2025-2026 учебном году», № 408 от 09.09.2025</w:t>
      </w:r>
      <w:r w:rsidR="00250F9B">
        <w:t xml:space="preserve"> "О проведении школьного этапа всероссий</w:t>
      </w:r>
      <w:r w:rsidR="004A6599">
        <w:t>ской олимпиады школьников в 2025-2026</w:t>
      </w:r>
      <w:r w:rsidR="00250F9B">
        <w:t xml:space="preserve"> учебном </w:t>
      </w:r>
      <w:r w:rsidR="00BB3AE7">
        <w:t>году"</w:t>
      </w:r>
    </w:p>
    <w:p w:rsidR="007064D4" w:rsidRDefault="007064D4" w:rsidP="007064D4">
      <w:pPr>
        <w:tabs>
          <w:tab w:val="left" w:pos="8280"/>
        </w:tabs>
        <w:ind w:left="1134"/>
        <w:jc w:val="both"/>
      </w:pPr>
    </w:p>
    <w:p w:rsidR="00A26ADF" w:rsidRDefault="00A26ADF" w:rsidP="007064D4">
      <w:pPr>
        <w:tabs>
          <w:tab w:val="left" w:pos="8280"/>
        </w:tabs>
        <w:ind w:left="1134"/>
        <w:jc w:val="both"/>
      </w:pPr>
      <w:r>
        <w:t>ПРИКАЗЫВАЮ:</w:t>
      </w:r>
    </w:p>
    <w:p w:rsidR="00A26ADF" w:rsidRDefault="00A26ADF" w:rsidP="007064D4">
      <w:pPr>
        <w:tabs>
          <w:tab w:val="left" w:pos="8280"/>
        </w:tabs>
        <w:ind w:left="1134"/>
        <w:jc w:val="both"/>
      </w:pP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Провести школьный этап всеросс</w:t>
      </w:r>
      <w:r w:rsidR="004A6599">
        <w:rPr>
          <w:rFonts w:ascii="Times New Roman" w:hAnsi="Times New Roman"/>
          <w:sz w:val="24"/>
          <w:szCs w:val="24"/>
        </w:rPr>
        <w:t>ийской олимпиады школьников с 22 сентября   по 24 октября 2025</w:t>
      </w:r>
      <w:r>
        <w:rPr>
          <w:rFonts w:ascii="Times New Roman" w:hAnsi="Times New Roman"/>
          <w:sz w:val="24"/>
          <w:szCs w:val="24"/>
        </w:rPr>
        <w:t xml:space="preserve"> года по следующим общеобразовательным предметам: математика, русский язык, иностранный язык (английск</w:t>
      </w:r>
      <w:r w:rsidR="004A6599">
        <w:rPr>
          <w:rFonts w:ascii="Times New Roman" w:hAnsi="Times New Roman"/>
          <w:sz w:val="24"/>
          <w:szCs w:val="24"/>
        </w:rPr>
        <w:t>ий, немецкий), информатика(робототехника, программирование, информационная безопасность, искусственный интеллект)</w:t>
      </w:r>
      <w:r>
        <w:rPr>
          <w:rFonts w:ascii="Times New Roman" w:hAnsi="Times New Roman"/>
          <w:sz w:val="24"/>
          <w:szCs w:val="24"/>
        </w:rPr>
        <w:t xml:space="preserve"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4A6599">
        <w:rPr>
          <w:rFonts w:ascii="Times New Roman" w:hAnsi="Times New Roman"/>
          <w:sz w:val="24"/>
          <w:szCs w:val="24"/>
        </w:rPr>
        <w:t>труд (</w:t>
      </w:r>
      <w:r>
        <w:rPr>
          <w:rFonts w:ascii="Times New Roman" w:hAnsi="Times New Roman"/>
          <w:sz w:val="24"/>
          <w:szCs w:val="24"/>
        </w:rPr>
        <w:t>технология</w:t>
      </w:r>
      <w:r w:rsidR="004A6599">
        <w:rPr>
          <w:rFonts w:ascii="Times New Roman" w:hAnsi="Times New Roman"/>
          <w:sz w:val="24"/>
          <w:szCs w:val="24"/>
        </w:rPr>
        <w:t>) (теория и практика)</w:t>
      </w:r>
      <w:r>
        <w:rPr>
          <w:rFonts w:ascii="Times New Roman" w:hAnsi="Times New Roman"/>
          <w:sz w:val="24"/>
          <w:szCs w:val="24"/>
        </w:rPr>
        <w:t>, основ</w:t>
      </w:r>
      <w:r w:rsidR="004A6599">
        <w:rPr>
          <w:rFonts w:ascii="Times New Roman" w:hAnsi="Times New Roman"/>
          <w:sz w:val="24"/>
          <w:szCs w:val="24"/>
        </w:rPr>
        <w:t xml:space="preserve">ы безопасности и защиты Родины </w:t>
      </w:r>
      <w:r>
        <w:rPr>
          <w:rFonts w:ascii="Times New Roman" w:hAnsi="Times New Roman"/>
          <w:sz w:val="24"/>
          <w:szCs w:val="24"/>
        </w:rPr>
        <w:t xml:space="preserve"> для обучающихся по образовательным программам основного общего и среднего общего образования; по математике и русскому языку для обучающихся по образовательным программам начального общего образования в соответствии с графиком олимпиады (Приложение 1).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Провести школьный этап всероссийской олимпиады школьников по математике, физике, информатике, биологии, химии, астрономии с использованием технологической платформы "</w:t>
      </w:r>
      <w:proofErr w:type="spellStart"/>
      <w:r>
        <w:rPr>
          <w:rFonts w:ascii="Times New Roman" w:hAnsi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/>
          <w:sz w:val="24"/>
          <w:szCs w:val="24"/>
        </w:rPr>
        <w:t>" с использованием  информационных технологий.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Назначить ответственным за организацию и проведение школьного этапа всероссийской олимпиады, а также за сохранность и  конфиденциальность олимпиадных заданий  по каждому общеобразовательному предмету  заместителя директора по учебно-воспитательной работе  Куликову Валентину Леонидовну.</w:t>
      </w:r>
    </w:p>
    <w:p w:rsidR="00A26ADF" w:rsidRDefault="00A26ADF" w:rsidP="007064D4">
      <w:pPr>
        <w:pStyle w:val="a7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Оформить  информационный стенд о порядке проведения школьного этапа олимпиады.</w:t>
      </w:r>
    </w:p>
    <w:p w:rsidR="00A26ADF" w:rsidRDefault="00A26ADF" w:rsidP="007064D4">
      <w:pPr>
        <w:pStyle w:val="a7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Организовать сбор  заявлений  родителей (законных представителей) учащихся, заявивших о своем участии в олимпиаде и о согласии на использование, распространение (передачу) и публикацию результатов олимпиадных работ по каждому общеобразовательному предмету для публикации, в том числе  в  сети «Интернет».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Обеспечить соблюдение порядка проведения школьного этапа Олимпиады.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Сформировать  состав организаторов в аудиториях и дежурных в рекреациях  ( по 1 чел. в аудитории из сотрудников ОО, не преподающих предмет, по которому проводится Олимпиада). 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8.Организовать работу медицинского кабинета, дежурство медицинского работника Левашовой Р.В.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Обеспечить  питьевой режим.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Обеспечить своевременное информирование участников школьного этапа олимпиады о предварительных результатах олимпиады, размещать предварительные протоколы на стенде.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Организовать проверку олимпиадных работ членами школьного жюри в установленные Порядком сроки в соответствии с утверждёнными  критериями  и подведение итогов школьного этапа олимпиады.</w:t>
      </w:r>
    </w:p>
    <w:p w:rsidR="00BB3AE7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После проверки олимпиадных работ составлять протокол результатов  и передавать бланки в оргкомитет для декодирования. 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Сформировать и предоставить в управление образования  Администрации Гавр</w:t>
      </w:r>
      <w:r w:rsidR="004A6599">
        <w:rPr>
          <w:rFonts w:ascii="Times New Roman" w:hAnsi="Times New Roman"/>
          <w:sz w:val="24"/>
          <w:szCs w:val="24"/>
        </w:rPr>
        <w:t>илов –Ямского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отчёт об итогах участия обучающихся в школьном этапе олимпиады</w:t>
      </w:r>
      <w:r>
        <w:rPr>
          <w:sz w:val="24"/>
          <w:szCs w:val="24"/>
        </w:rPr>
        <w:t>.</w:t>
      </w:r>
    </w:p>
    <w:p w:rsidR="00A26ADF" w:rsidRDefault="00A26ADF" w:rsidP="007064D4">
      <w:pPr>
        <w:pStyle w:val="a7"/>
        <w:tabs>
          <w:tab w:val="left" w:pos="828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Обеспечить  хранение олимпиадных работ участников  школьного этапа олимпиады  в течение одного календарного года. </w:t>
      </w:r>
    </w:p>
    <w:p w:rsidR="00A26ADF" w:rsidRDefault="00A26ADF" w:rsidP="00A26ADF">
      <w:pPr>
        <w:rPr>
          <w:b/>
          <w:bCs/>
        </w:rPr>
      </w:pPr>
    </w:p>
    <w:p w:rsidR="00A26ADF" w:rsidRDefault="00A26ADF" w:rsidP="00A26ADF">
      <w:pPr>
        <w:pStyle w:val="a7"/>
        <w:tabs>
          <w:tab w:val="left" w:pos="8280"/>
        </w:tabs>
        <w:ind w:left="1134"/>
        <w:jc w:val="both"/>
        <w:rPr>
          <w:rFonts w:ascii="Times New Roman" w:hAnsi="Times New Roman"/>
          <w:sz w:val="24"/>
          <w:szCs w:val="24"/>
        </w:rPr>
      </w:pPr>
    </w:p>
    <w:p w:rsidR="00A26ADF" w:rsidRDefault="00A26ADF" w:rsidP="00A26ADF">
      <w:pPr>
        <w:pStyle w:val="a7"/>
        <w:tabs>
          <w:tab w:val="left" w:pos="8280"/>
        </w:tabs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Директор                                                                    </w:t>
      </w:r>
      <w:r w:rsidR="00BB3A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Г.А.Поздышева</w:t>
      </w:r>
    </w:p>
    <w:p w:rsidR="00A26ADF" w:rsidRDefault="00A26ADF" w:rsidP="00A26ADF">
      <w:pPr>
        <w:tabs>
          <w:tab w:val="left" w:pos="7335"/>
        </w:tabs>
        <w:ind w:left="1134"/>
      </w:pPr>
      <w:r>
        <w:t xml:space="preserve">             С приказом ознакомлены                                              В.Л.Куликова</w:t>
      </w:r>
    </w:p>
    <w:p w:rsidR="00A26ADF" w:rsidRDefault="001344CD" w:rsidP="00A26ADF">
      <w:pPr>
        <w:ind w:left="1134"/>
      </w:pPr>
      <w:r>
        <w:t xml:space="preserve">    </w:t>
      </w:r>
    </w:p>
    <w:p w:rsidR="00A26ADF" w:rsidRDefault="001344CD" w:rsidP="00A26ADF">
      <w:pPr>
        <w:tabs>
          <w:tab w:val="left" w:pos="7200"/>
        </w:tabs>
      </w:pPr>
      <w:r>
        <w:rPr>
          <w:bCs/>
        </w:rPr>
        <w:t xml:space="preserve">                                                                                                                         </w:t>
      </w:r>
      <w:r w:rsidR="00A26ADF">
        <w:rPr>
          <w:bCs/>
        </w:rPr>
        <w:t>Р.В.Левашова</w:t>
      </w:r>
    </w:p>
    <w:p w:rsidR="00A26ADF" w:rsidRDefault="00A26ADF" w:rsidP="00A26ADF">
      <w:pPr>
        <w:jc w:val="both"/>
        <w:rPr>
          <w:b/>
          <w:color w:val="FF0000"/>
        </w:rPr>
      </w:pPr>
    </w:p>
    <w:p w:rsidR="00A26ADF" w:rsidRDefault="00A26ADF" w:rsidP="00A26ADF">
      <w:pPr>
        <w:jc w:val="both"/>
        <w:rPr>
          <w:b/>
          <w:color w:val="FF0000"/>
        </w:rPr>
      </w:pPr>
    </w:p>
    <w:p w:rsidR="00A26ADF" w:rsidRDefault="00A26ADF" w:rsidP="00A26ADF">
      <w:pPr>
        <w:pStyle w:val="a7"/>
        <w:tabs>
          <w:tab w:val="left" w:pos="8280"/>
        </w:tabs>
        <w:ind w:left="1134"/>
        <w:jc w:val="both"/>
        <w:rPr>
          <w:rFonts w:ascii="Times New Roman" w:hAnsi="Times New Roman"/>
          <w:sz w:val="24"/>
          <w:szCs w:val="24"/>
        </w:rPr>
      </w:pPr>
    </w:p>
    <w:p w:rsidR="00A26ADF" w:rsidRDefault="00A26ADF" w:rsidP="00A26ADF">
      <w:pPr>
        <w:jc w:val="both"/>
        <w:rPr>
          <w:b/>
          <w:color w:val="FF0000"/>
        </w:rPr>
      </w:pPr>
    </w:p>
    <w:p w:rsidR="00A26ADF" w:rsidRDefault="00A26ADF" w:rsidP="00A26ADF">
      <w:pPr>
        <w:jc w:val="both"/>
        <w:rPr>
          <w:b/>
          <w:color w:val="FF0000"/>
        </w:rPr>
      </w:pPr>
    </w:p>
    <w:p w:rsidR="00A87DBA" w:rsidRPr="00A87DBA" w:rsidRDefault="00A87DBA" w:rsidP="00A87DBA">
      <w:pPr>
        <w:jc w:val="both"/>
        <w:rPr>
          <w:b/>
          <w:color w:val="FF0000"/>
        </w:rPr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p w:rsidR="00A87DBA" w:rsidRDefault="00A87DBA" w:rsidP="00A87DBA">
      <w:pPr>
        <w:ind w:left="1200" w:firstLine="840"/>
        <w:jc w:val="right"/>
      </w:pPr>
    </w:p>
    <w:sectPr w:rsidR="00A87DBA" w:rsidSect="0057024D">
      <w:pgSz w:w="11906" w:h="16838" w:code="9"/>
      <w:pgMar w:top="539" w:right="748" w:bottom="539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9CD"/>
    <w:multiLevelType w:val="hybridMultilevel"/>
    <w:tmpl w:val="EE32A418"/>
    <w:lvl w:ilvl="0" w:tplc="1D14CC16">
      <w:start w:val="4"/>
      <w:numFmt w:val="decimal"/>
      <w:lvlText w:val="%1."/>
      <w:lvlJc w:val="left"/>
      <w:pPr>
        <w:tabs>
          <w:tab w:val="num" w:pos="1155"/>
        </w:tabs>
        <w:ind w:left="115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D5476D"/>
    <w:multiLevelType w:val="hybridMultilevel"/>
    <w:tmpl w:val="01CAEE52"/>
    <w:lvl w:ilvl="0" w:tplc="85B27E7C">
      <w:start w:val="4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2D2F138D"/>
    <w:multiLevelType w:val="hybridMultilevel"/>
    <w:tmpl w:val="66BE2042"/>
    <w:lvl w:ilvl="0" w:tplc="133A141C">
      <w:start w:val="1"/>
      <w:numFmt w:val="decimal"/>
      <w:lvlText w:val="%1."/>
      <w:lvlJc w:val="left"/>
      <w:pPr>
        <w:tabs>
          <w:tab w:val="num" w:pos="2040"/>
        </w:tabs>
        <w:ind w:left="20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4954"/>
    <w:rsid w:val="00051E3D"/>
    <w:rsid w:val="000A6A85"/>
    <w:rsid w:val="0011554A"/>
    <w:rsid w:val="001226EC"/>
    <w:rsid w:val="001344CD"/>
    <w:rsid w:val="00185FE8"/>
    <w:rsid w:val="001A3127"/>
    <w:rsid w:val="001C319A"/>
    <w:rsid w:val="001C4E35"/>
    <w:rsid w:val="001C5F02"/>
    <w:rsid w:val="00233638"/>
    <w:rsid w:val="00250F9B"/>
    <w:rsid w:val="002A0969"/>
    <w:rsid w:val="002B6B84"/>
    <w:rsid w:val="003567B3"/>
    <w:rsid w:val="00371ACB"/>
    <w:rsid w:val="003B0030"/>
    <w:rsid w:val="003F7639"/>
    <w:rsid w:val="004173F4"/>
    <w:rsid w:val="00431C4E"/>
    <w:rsid w:val="00442177"/>
    <w:rsid w:val="0045668C"/>
    <w:rsid w:val="0047016F"/>
    <w:rsid w:val="00473063"/>
    <w:rsid w:val="00475139"/>
    <w:rsid w:val="00475F17"/>
    <w:rsid w:val="004A0559"/>
    <w:rsid w:val="004A37C8"/>
    <w:rsid w:val="004A6599"/>
    <w:rsid w:val="0057024D"/>
    <w:rsid w:val="00575D24"/>
    <w:rsid w:val="00591A96"/>
    <w:rsid w:val="00593618"/>
    <w:rsid w:val="00595BCF"/>
    <w:rsid w:val="005A3C53"/>
    <w:rsid w:val="0061011E"/>
    <w:rsid w:val="00684CE1"/>
    <w:rsid w:val="007064D4"/>
    <w:rsid w:val="00747B3B"/>
    <w:rsid w:val="00787DD0"/>
    <w:rsid w:val="007A700C"/>
    <w:rsid w:val="007F78A3"/>
    <w:rsid w:val="008C6D06"/>
    <w:rsid w:val="008D53B1"/>
    <w:rsid w:val="00936606"/>
    <w:rsid w:val="00965F9A"/>
    <w:rsid w:val="00981B60"/>
    <w:rsid w:val="00991E29"/>
    <w:rsid w:val="009C0966"/>
    <w:rsid w:val="00A26ADF"/>
    <w:rsid w:val="00A87DBA"/>
    <w:rsid w:val="00A94B0F"/>
    <w:rsid w:val="00AA746C"/>
    <w:rsid w:val="00AC0002"/>
    <w:rsid w:val="00AC5F4B"/>
    <w:rsid w:val="00AE4692"/>
    <w:rsid w:val="00B3716D"/>
    <w:rsid w:val="00BB3AE7"/>
    <w:rsid w:val="00C06B8B"/>
    <w:rsid w:val="00C5017C"/>
    <w:rsid w:val="00C8293E"/>
    <w:rsid w:val="00C83533"/>
    <w:rsid w:val="00CD0264"/>
    <w:rsid w:val="00CD34AC"/>
    <w:rsid w:val="00D041C6"/>
    <w:rsid w:val="00D44629"/>
    <w:rsid w:val="00D81956"/>
    <w:rsid w:val="00DB3B32"/>
    <w:rsid w:val="00DB6AF8"/>
    <w:rsid w:val="00E42CAC"/>
    <w:rsid w:val="00E8079E"/>
    <w:rsid w:val="00EA5488"/>
    <w:rsid w:val="00EB1E55"/>
    <w:rsid w:val="00ED5823"/>
    <w:rsid w:val="00EE12AB"/>
    <w:rsid w:val="00F01E17"/>
    <w:rsid w:val="00F131C9"/>
    <w:rsid w:val="00F6634D"/>
    <w:rsid w:val="00F721B0"/>
    <w:rsid w:val="00F77FCB"/>
    <w:rsid w:val="00FC118D"/>
    <w:rsid w:val="00FD6D51"/>
    <w:rsid w:val="00FE202C"/>
    <w:rsid w:val="00FE4954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C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6B84"/>
    <w:pPr>
      <w:jc w:val="center"/>
      <w:outlineLvl w:val="0"/>
    </w:pPr>
    <w:rPr>
      <w:b/>
      <w:bCs/>
      <w:sz w:val="52"/>
      <w:szCs w:val="20"/>
    </w:rPr>
  </w:style>
  <w:style w:type="table" w:styleId="a5">
    <w:name w:val="Table Grid"/>
    <w:basedOn w:val="a1"/>
    <w:rsid w:val="001C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991E2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sonormalcxspmiddle">
    <w:name w:val="msonormalcxspmiddle"/>
    <w:basedOn w:val="a"/>
    <w:rsid w:val="008C6D06"/>
    <w:pPr>
      <w:spacing w:before="100" w:beforeAutospacing="1" w:after="100" w:afterAutospacing="1"/>
    </w:pPr>
    <w:rPr>
      <w:rFonts w:eastAsia="Calibri"/>
    </w:rPr>
  </w:style>
  <w:style w:type="paragraph" w:customStyle="1" w:styleId="msonormalcxspmiddlecxspmiddle">
    <w:name w:val="msonormalcxspmiddlecxspmiddle"/>
    <w:basedOn w:val="a"/>
    <w:rsid w:val="008C6D06"/>
    <w:pPr>
      <w:spacing w:before="100" w:beforeAutospacing="1" w:after="100" w:afterAutospacing="1"/>
    </w:pPr>
    <w:rPr>
      <w:rFonts w:eastAsia="Calibri"/>
    </w:rPr>
  </w:style>
  <w:style w:type="paragraph" w:customStyle="1" w:styleId="msonormalcxspmiddlecxspmiddlecxspmiddle">
    <w:name w:val="msonormalcxspmiddlecxspmiddlecxspmiddle"/>
    <w:basedOn w:val="a"/>
    <w:rsid w:val="008C6D0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Название Знак"/>
    <w:basedOn w:val="a0"/>
    <w:link w:val="a3"/>
    <w:rsid w:val="00DB6AF8"/>
    <w:rPr>
      <w:b/>
      <w:bCs/>
      <w:sz w:val="52"/>
    </w:rPr>
  </w:style>
  <w:style w:type="paragraph" w:styleId="a7">
    <w:name w:val="List Paragraph"/>
    <w:basedOn w:val="a"/>
    <w:uiPriority w:val="99"/>
    <w:qFormat/>
    <w:rsid w:val="00684C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qFormat/>
    <w:rsid w:val="00A87DB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1</dc:creator>
  <cp:lastModifiedBy>МОУ_СШ1</cp:lastModifiedBy>
  <cp:revision>3</cp:revision>
  <cp:lastPrinted>2023-09-25T05:30:00Z</cp:lastPrinted>
  <dcterms:created xsi:type="dcterms:W3CDTF">2024-09-17T13:10:00Z</dcterms:created>
  <dcterms:modified xsi:type="dcterms:W3CDTF">2025-09-16T13:42:00Z</dcterms:modified>
</cp:coreProperties>
</file>